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A" w:rsidRPr="003437DA" w:rsidRDefault="003437DA" w:rsidP="003437DA">
      <w:pPr>
        <w:shd w:val="clear" w:color="auto" w:fill="FFFFFF"/>
        <w:spacing w:after="171" w:line="17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u w:val="single"/>
        </w:rPr>
      </w:pPr>
      <w:r w:rsidRPr="003437DA"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u w:val="single"/>
        </w:rPr>
        <w:t>ADMISSION SCHEDULE</w:t>
      </w:r>
      <w:r w:rsidR="00441EB3"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u w:val="single"/>
        </w:rPr>
        <w:t xml:space="preserve"> for ug classes</w:t>
      </w:r>
    </w:p>
    <w:p w:rsidR="003437DA" w:rsidRPr="003437DA" w:rsidRDefault="003437DA" w:rsidP="003437DA">
      <w:pPr>
        <w:shd w:val="clear" w:color="auto" w:fill="FFFFFF"/>
        <w:spacing w:after="171" w:line="17" w:lineRule="atLeast"/>
        <w:outlineLvl w:val="1"/>
        <w:rPr>
          <w:rFonts w:ascii="Arial" w:eastAsia="Times New Roman" w:hAnsi="Arial" w:cs="Arial"/>
          <w:b/>
          <w:bCs/>
          <w:caps/>
          <w:color w:val="E91E63"/>
          <w:spacing w:val="34"/>
          <w:sz w:val="27"/>
          <w:szCs w:val="27"/>
        </w:rPr>
      </w:pP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5722"/>
        <w:gridCol w:w="3522"/>
      </w:tblGrid>
      <w:tr w:rsidR="003437DA" w:rsidRPr="003437DA" w:rsidTr="000E389D">
        <w:trPr>
          <w:trHeight w:val="504"/>
          <w:tblHeader/>
        </w:trPr>
        <w:tc>
          <w:tcPr>
            <w:tcW w:w="593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Sr</w:t>
            </w:r>
            <w:proofErr w:type="spellEnd"/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No.</w:t>
            </w:r>
          </w:p>
        </w:tc>
        <w:tc>
          <w:tcPr>
            <w:tcW w:w="5722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3522" w:type="dxa"/>
            <w:tcBorders>
              <w:top w:val="single" w:sz="6" w:space="0" w:color="492A7F"/>
              <w:left w:val="single" w:sz="6" w:space="0" w:color="492A7F"/>
              <w:bottom w:val="single" w:sz="12" w:space="0" w:color="492A7F"/>
              <w:right w:val="single" w:sz="6" w:space="0" w:color="492A7F"/>
            </w:tcBorders>
            <w:shd w:val="clear" w:color="auto" w:fill="492A7F"/>
            <w:vAlign w:val="bottom"/>
            <w:hideMark/>
          </w:tcPr>
          <w:p w:rsidR="003437DA" w:rsidRPr="003437DA" w:rsidRDefault="003437DA" w:rsidP="0034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Date/Timelines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3437DA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3437D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479EC">
              <w:rPr>
                <w:rFonts w:ascii="Arial" w:hAnsi="Arial" w:cs="Arial"/>
                <w:b/>
                <w:color w:val="212529"/>
              </w:rPr>
              <w:t>Online Registration and Submission of Application by Applicants on Online Admission Portal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7th September (Monday)</w:t>
            </w:r>
          </w:p>
        </w:tc>
      </w:tr>
      <w:tr w:rsidR="003437DA" w:rsidRPr="003437DA" w:rsidTr="00523867">
        <w:trPr>
          <w:trHeight w:val="43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Online Document Verification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18 August 2021 to 8 September </w:t>
            </w:r>
            <w:r w:rsidR="00523867" w:rsidRPr="00523867">
              <w:rPr>
                <w:rFonts w:ascii="Arial" w:hAnsi="Arial" w:cs="Arial"/>
                <w:b/>
                <w:color w:val="212529"/>
              </w:rPr>
              <w:t xml:space="preserve">         </w:t>
            </w:r>
            <w:r w:rsidRPr="00523867">
              <w:rPr>
                <w:rFonts w:ascii="Arial" w:hAnsi="Arial" w:cs="Arial"/>
                <w:b/>
                <w:color w:val="212529"/>
              </w:rPr>
              <w:t>2021</w:t>
            </w:r>
          </w:p>
        </w:tc>
      </w:tr>
      <w:tr w:rsidR="003437DA" w:rsidRPr="003437DA" w:rsidTr="000E389D">
        <w:trPr>
          <w:trHeight w:val="5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1st Merit List Out (Valid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upto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18 September 2021)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13 September 2021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Fee Submission (1st Merit List)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13 September 2021 to 18 </w:t>
            </w:r>
            <w:r w:rsidR="00523867" w:rsidRPr="00523867">
              <w:rPr>
                <w:rFonts w:ascii="Arial" w:hAnsi="Arial" w:cs="Arial"/>
                <w:b/>
                <w:color w:val="212529"/>
              </w:rPr>
              <w:t xml:space="preserve">  </w:t>
            </w:r>
            <w:r w:rsidRPr="00523867">
              <w:rPr>
                <w:rFonts w:ascii="Arial" w:hAnsi="Arial" w:cs="Arial"/>
                <w:b/>
                <w:color w:val="212529"/>
              </w:rPr>
              <w:t>September 2021</w:t>
            </w:r>
          </w:p>
        </w:tc>
      </w:tr>
      <w:tr w:rsidR="003437DA" w:rsidRPr="003437DA" w:rsidTr="000E389D">
        <w:trPr>
          <w:trHeight w:val="5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2nd Merit List Out (Valid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upto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25 September 2021)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21 September 2021</w:t>
            </w:r>
          </w:p>
        </w:tc>
      </w:tr>
      <w:tr w:rsidR="003437DA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3437DA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Submission of Fee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3437DA" w:rsidRPr="00523867" w:rsidRDefault="000E389D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21 September 2021 to 25 September 2021</w:t>
            </w:r>
          </w:p>
        </w:tc>
      </w:tr>
      <w:tr w:rsidR="000E389D" w:rsidRPr="003437DA" w:rsidTr="000E389D">
        <w:trPr>
          <w:trHeight w:val="97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3437DA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57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523867" w:rsidRDefault="000E389D" w:rsidP="00343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 xml:space="preserve">Re-opening of Admission Portal for Registration towards Open </w:t>
            </w:r>
            <w:proofErr w:type="spellStart"/>
            <w:r w:rsidRPr="00523867">
              <w:rPr>
                <w:rFonts w:ascii="Arial" w:hAnsi="Arial" w:cs="Arial"/>
                <w:b/>
                <w:color w:val="212529"/>
              </w:rPr>
              <w:t>Counselling</w:t>
            </w:r>
            <w:proofErr w:type="spellEnd"/>
            <w:r w:rsidRPr="00523867">
              <w:rPr>
                <w:rFonts w:ascii="Arial" w:hAnsi="Arial" w:cs="Arial"/>
                <w:b/>
                <w:color w:val="212529"/>
              </w:rPr>
              <w:t xml:space="preserve"> for leftover seats</w:t>
            </w:r>
          </w:p>
        </w:tc>
        <w:tc>
          <w:tcPr>
            <w:tcW w:w="3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E389D" w:rsidRPr="00523867" w:rsidRDefault="000E389D" w:rsidP="005238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12529"/>
              </w:rPr>
            </w:pPr>
            <w:r w:rsidRPr="00523867">
              <w:rPr>
                <w:rFonts w:ascii="Arial" w:hAnsi="Arial" w:cs="Arial"/>
                <w:b/>
                <w:color w:val="212529"/>
              </w:rPr>
              <w:t>28 September</w:t>
            </w:r>
          </w:p>
        </w:tc>
      </w:tr>
    </w:tbl>
    <w:p w:rsidR="003437DA" w:rsidRDefault="003437DA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3437DA"/>
    <w:p w:rsidR="00441EB3" w:rsidRDefault="00441EB3" w:rsidP="00441EB3">
      <w:pPr>
        <w:pStyle w:val="Heading5"/>
        <w:shd w:val="clear" w:color="auto" w:fill="223F73"/>
        <w:spacing w:before="0"/>
        <w:rPr>
          <w:rFonts w:ascii="Arial" w:hAnsi="Arial" w:cs="Arial"/>
          <w:color w:val="FFFFFF"/>
          <w:sz w:val="41"/>
          <w:szCs w:val="41"/>
        </w:rPr>
      </w:pPr>
      <w:r>
        <w:rPr>
          <w:rStyle w:val="english"/>
          <w:rFonts w:ascii="Arial" w:hAnsi="Arial" w:cs="Arial"/>
          <w:b/>
          <w:bCs/>
          <w:color w:val="FFFFFF"/>
          <w:sz w:val="41"/>
          <w:szCs w:val="41"/>
        </w:rPr>
        <w:lastRenderedPageBreak/>
        <w:t>Admission Schedule for Post Graduate (PG)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6570"/>
        <w:gridCol w:w="2610"/>
      </w:tblGrid>
      <w:tr w:rsidR="00441EB3" w:rsidTr="002F3102">
        <w:trPr>
          <w:trHeight w:val="411"/>
          <w:tblHeader/>
        </w:trPr>
        <w:tc>
          <w:tcPr>
            <w:tcW w:w="825" w:type="dxa"/>
            <w:tcBorders>
              <w:top w:val="single" w:sz="6" w:space="0" w:color="E5E5E5"/>
              <w:left w:val="single" w:sz="6" w:space="0" w:color="E5E5E5"/>
              <w:bottom w:val="single" w:sz="24" w:space="0" w:color="666666"/>
              <w:right w:val="single" w:sz="6" w:space="0" w:color="E5E5E5"/>
            </w:tcBorders>
            <w:shd w:val="clear" w:color="auto" w:fill="E5E5E5"/>
            <w:vAlign w:val="center"/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3F4D67"/>
                <w:sz w:val="24"/>
                <w:szCs w:val="24"/>
              </w:rPr>
            </w:pPr>
            <w:proofErr w:type="spellStart"/>
            <w:r w:rsidRPr="00441EB3">
              <w:rPr>
                <w:b/>
                <w:bCs/>
                <w:color w:val="3F4D67"/>
                <w:sz w:val="24"/>
                <w:szCs w:val="24"/>
              </w:rPr>
              <w:t>Sr</w:t>
            </w:r>
            <w:proofErr w:type="spellEnd"/>
            <w:r w:rsidRPr="00441EB3">
              <w:rPr>
                <w:b/>
                <w:bCs/>
                <w:color w:val="3F4D67"/>
                <w:sz w:val="24"/>
                <w:szCs w:val="24"/>
              </w:rPr>
              <w:t xml:space="preserve"> No.</w:t>
            </w:r>
          </w:p>
        </w:tc>
        <w:tc>
          <w:tcPr>
            <w:tcW w:w="6570" w:type="dxa"/>
            <w:tcBorders>
              <w:top w:val="single" w:sz="6" w:space="0" w:color="E5E5E5"/>
              <w:left w:val="single" w:sz="6" w:space="0" w:color="E5E5E5"/>
              <w:bottom w:val="single" w:sz="24" w:space="0" w:color="666666"/>
              <w:right w:val="single" w:sz="6" w:space="0" w:color="E5E5E5"/>
            </w:tcBorders>
            <w:shd w:val="clear" w:color="auto" w:fill="E5E5E5"/>
            <w:vAlign w:val="center"/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3F4D67"/>
                <w:sz w:val="24"/>
                <w:szCs w:val="24"/>
              </w:rPr>
            </w:pPr>
            <w:r w:rsidRPr="00441EB3">
              <w:rPr>
                <w:b/>
                <w:bCs/>
                <w:color w:val="3F4D67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E5E5E5"/>
              <w:left w:val="single" w:sz="6" w:space="0" w:color="E5E5E5"/>
              <w:bottom w:val="single" w:sz="24" w:space="0" w:color="666666"/>
              <w:right w:val="single" w:sz="6" w:space="0" w:color="E5E5E5"/>
            </w:tcBorders>
            <w:shd w:val="clear" w:color="auto" w:fill="E5E5E5"/>
            <w:vAlign w:val="center"/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3F4D67"/>
                <w:sz w:val="24"/>
                <w:szCs w:val="24"/>
              </w:rPr>
            </w:pPr>
            <w:r w:rsidRPr="00441EB3">
              <w:rPr>
                <w:b/>
                <w:bCs/>
                <w:color w:val="3F4D67"/>
                <w:sz w:val="24"/>
                <w:szCs w:val="24"/>
              </w:rPr>
              <w:t>Date/Timelines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Updation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of PG Courses/Seats/Fee Structure by the Colleges on Online Admission Portal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5th October 2021 to 6th October 2021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Online Registration and Submission of Application by Applicants on Online Admission Portal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7th October 2021 to 17th October 2021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Online Documents/Eligibility Verification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11th October 2021 to 19th October 2021</w:t>
            </w:r>
          </w:p>
        </w:tc>
      </w:tr>
      <w:tr w:rsidR="00441EB3" w:rsidTr="002F3102">
        <w:trPr>
          <w:trHeight w:val="691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 xml:space="preserve">1st Merit List Out (Valid </w:t>
            </w: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upto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26th </w:t>
            </w: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Ocotber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2021)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22th October 2021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Fee Submission (1st Merit List)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Upto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26th October 2021</w:t>
            </w:r>
          </w:p>
        </w:tc>
      </w:tr>
      <w:tr w:rsidR="00441EB3" w:rsidTr="002F3102">
        <w:trPr>
          <w:trHeight w:val="1130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 xml:space="preserve">Physical Open </w:t>
            </w: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Counselling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Commencement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w.e.f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28th October 2021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Display of 1st Waiting List for all interested applicants who applied on or before the last date of registration</w:t>
            </w:r>
            <w:r w:rsidR="004504A6">
              <w:rPr>
                <w:b/>
                <w:color w:val="212529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>28th October 2021</w:t>
            </w:r>
          </w:p>
        </w:tc>
      </w:tr>
      <w:tr w:rsidR="00441EB3" w:rsidTr="002F3102">
        <w:trPr>
          <w:trHeight w:val="1107"/>
        </w:trPr>
        <w:tc>
          <w:tcPr>
            <w:tcW w:w="8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jc w:val="center"/>
              <w:rPr>
                <w:b/>
                <w:bCs/>
                <w:color w:val="212529"/>
                <w:sz w:val="24"/>
                <w:szCs w:val="24"/>
              </w:rPr>
            </w:pPr>
            <w:r w:rsidRPr="00441EB3">
              <w:rPr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>
            <w:pPr>
              <w:rPr>
                <w:b/>
                <w:color w:val="212529"/>
                <w:sz w:val="24"/>
                <w:szCs w:val="24"/>
              </w:rPr>
            </w:pPr>
            <w:r w:rsidRPr="00441EB3">
              <w:rPr>
                <w:b/>
                <w:color w:val="212529"/>
                <w:sz w:val="24"/>
                <w:szCs w:val="24"/>
              </w:rPr>
              <w:t xml:space="preserve">Re-opening of Online Admission Portal for Fresh Registration/Editing of forms for Physical Open </w:t>
            </w: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Counselling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and display of subsequent waiting lists.</w:t>
            </w:r>
          </w:p>
        </w:tc>
        <w:tc>
          <w:tcPr>
            <w:tcW w:w="26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441EB3" w:rsidRPr="00441EB3" w:rsidRDefault="00441EB3" w:rsidP="002F3102">
            <w:pPr>
              <w:jc w:val="center"/>
              <w:rPr>
                <w:b/>
                <w:color w:val="212529"/>
                <w:sz w:val="24"/>
                <w:szCs w:val="24"/>
              </w:rPr>
            </w:pPr>
            <w:proofErr w:type="spellStart"/>
            <w:r w:rsidRPr="00441EB3">
              <w:rPr>
                <w:b/>
                <w:color w:val="212529"/>
                <w:sz w:val="24"/>
                <w:szCs w:val="24"/>
              </w:rPr>
              <w:t>w.e.f</w:t>
            </w:r>
            <w:proofErr w:type="spellEnd"/>
            <w:r w:rsidRPr="00441EB3">
              <w:rPr>
                <w:b/>
                <w:color w:val="212529"/>
                <w:sz w:val="24"/>
                <w:szCs w:val="24"/>
              </w:rPr>
              <w:t xml:space="preserve"> 29th October 2021</w:t>
            </w:r>
          </w:p>
        </w:tc>
      </w:tr>
    </w:tbl>
    <w:p w:rsidR="00441EB3" w:rsidRPr="003437DA" w:rsidRDefault="00441EB3" w:rsidP="003437DA"/>
    <w:sectPr w:rsidR="00441EB3" w:rsidRPr="003437DA" w:rsidSect="002F310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55E"/>
    <w:multiLevelType w:val="multilevel"/>
    <w:tmpl w:val="116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63FFB"/>
    <w:multiLevelType w:val="multilevel"/>
    <w:tmpl w:val="670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>
    <w:useFELayout/>
  </w:compat>
  <w:rsids>
    <w:rsidRoot w:val="003437DA"/>
    <w:rsid w:val="000A4BA8"/>
    <w:rsid w:val="000E389D"/>
    <w:rsid w:val="002F3102"/>
    <w:rsid w:val="003437DA"/>
    <w:rsid w:val="00441EB3"/>
    <w:rsid w:val="004504A6"/>
    <w:rsid w:val="00522546"/>
    <w:rsid w:val="00523867"/>
    <w:rsid w:val="0076539C"/>
    <w:rsid w:val="0082169D"/>
    <w:rsid w:val="009D6EC1"/>
    <w:rsid w:val="00D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9C"/>
  </w:style>
  <w:style w:type="paragraph" w:styleId="Heading2">
    <w:name w:val="heading 2"/>
    <w:basedOn w:val="Normal"/>
    <w:link w:val="Heading2Char"/>
    <w:uiPriority w:val="9"/>
    <w:qFormat/>
    <w:rsid w:val="0034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E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D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37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glish">
    <w:name w:val="english"/>
    <w:basedOn w:val="DefaultParagraphFont"/>
    <w:rsid w:val="003437DA"/>
  </w:style>
  <w:style w:type="character" w:customStyle="1" w:styleId="Heading5Char">
    <w:name w:val="Heading 5 Char"/>
    <w:basedOn w:val="DefaultParagraphFont"/>
    <w:link w:val="Heading5"/>
    <w:uiPriority w:val="9"/>
    <w:semiHidden/>
    <w:rsid w:val="00441EB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47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332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581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36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423376">
                  <w:marLeft w:val="0"/>
                  <w:marRight w:val="0"/>
                  <w:marTop w:val="8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6822F"/>
            <w:right w:val="none" w:sz="0" w:space="0" w:color="auto"/>
          </w:divBdr>
        </w:div>
      </w:divsChild>
    </w:div>
    <w:div w:id="102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900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07147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238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154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144594">
                  <w:marLeft w:val="0"/>
                  <w:marRight w:val="0"/>
                  <w:marTop w:val="80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2021-10-08T09:03:00Z</dcterms:created>
  <dcterms:modified xsi:type="dcterms:W3CDTF">2021-10-08T09:03:00Z</dcterms:modified>
</cp:coreProperties>
</file>